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0529F" w14:paraId="331CAFF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DD74FD" w14:textId="77777777" w:rsidR="00B0529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7DDCD61" w14:textId="77777777" w:rsidR="00B0529F" w:rsidRDefault="00000000">
            <w:pPr>
              <w:spacing w:after="0" w:line="240" w:lineRule="auto"/>
            </w:pPr>
            <w:r>
              <w:t>15000</w:t>
            </w:r>
          </w:p>
        </w:tc>
      </w:tr>
      <w:tr w:rsidR="00B0529F" w14:paraId="1F94A09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E96A91C" w14:textId="77777777" w:rsidR="00B0529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4E27AFA" w14:textId="77777777" w:rsidR="00B0529F" w:rsidRDefault="00000000">
            <w:pPr>
              <w:spacing w:after="0" w:line="240" w:lineRule="auto"/>
            </w:pPr>
            <w:r>
              <w:t>OSNOVNA ŠKOLA ANTUNA BRANKA ŠIMIĆA</w:t>
            </w:r>
          </w:p>
        </w:tc>
      </w:tr>
      <w:tr w:rsidR="00B0529F" w14:paraId="341AAB3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3E082B1" w14:textId="77777777" w:rsidR="00B0529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70273A0" w14:textId="77777777" w:rsidR="00B0529F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7E278B56" w14:textId="77777777" w:rsidR="00B0529F" w:rsidRDefault="00000000">
      <w:r>
        <w:br/>
      </w:r>
    </w:p>
    <w:p w14:paraId="4E195615" w14:textId="77777777" w:rsidR="00B0529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D083693" w14:textId="77777777" w:rsidR="00B0529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F228229" w14:textId="77777777" w:rsidR="00B0529F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9E85A26" w14:textId="77777777" w:rsidR="00B0529F" w:rsidRDefault="00B0529F"/>
    <w:p w14:paraId="11D75C5E" w14:textId="77777777" w:rsidR="00B0529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DFF3F98" w14:textId="77777777" w:rsidR="00B0529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529F" w14:paraId="3090CA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75B99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1CAF5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3F2B1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25A67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2DCAF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9196A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29F" w14:paraId="689015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3A0E7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3092D0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D07AE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CA169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2.155.990,99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91516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2.438.810,98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A9B9A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  <w:tr w:rsidR="00B0529F" w14:paraId="7EB16E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C4032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57C0C3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AE9C1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36870D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2.098.178,57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7D3D1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2.635.623,01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5C773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  <w:tr w:rsidR="00B0529F" w14:paraId="22FF83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54745" w14:textId="77777777" w:rsidR="00B0529F" w:rsidRDefault="00B052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EC2AF6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8F3D0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E413D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49905C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196.812,03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3F309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0529F" w14:paraId="752B98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0C5CF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91634C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B574B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709551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CF954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5C823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529F" w14:paraId="3A57F8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97EF7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089F5F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6F0F4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69AA2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64.993,77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6F218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37.359,75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27A3B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57,5</w:t>
            </w:r>
          </w:p>
        </w:tc>
      </w:tr>
      <w:tr w:rsidR="00B0529F" w14:paraId="6C59C7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478B9" w14:textId="77777777" w:rsidR="00B0529F" w:rsidRDefault="00B052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F83C94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8DEC4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6FFB7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64.993,77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CC248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37.359,75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623D8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57,5</w:t>
            </w:r>
          </w:p>
        </w:tc>
      </w:tr>
      <w:tr w:rsidR="00B0529F" w14:paraId="3DE6B1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CA08F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E87978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8E389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DCAD2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AC224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6AF7A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529F" w14:paraId="51253D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E1E29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47F6A4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DD30F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6CC5A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A73BC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6C15F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529F" w14:paraId="056101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C8399" w14:textId="77777777" w:rsidR="00B0529F" w:rsidRDefault="00B052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114553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D323B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CDA4C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F7FC9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60454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0529F" w14:paraId="61AFBC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7F6F0" w14:textId="77777777" w:rsidR="00B0529F" w:rsidRDefault="00B052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49473B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E6798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8FECC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7.181,35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3A404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234.171,78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7E101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3260,8</w:t>
            </w:r>
          </w:p>
        </w:tc>
      </w:tr>
    </w:tbl>
    <w:p w14:paraId="2DCC47A2" w14:textId="77777777" w:rsidR="00B0529F" w:rsidRDefault="00B0529F">
      <w:pPr>
        <w:spacing w:after="0"/>
      </w:pPr>
    </w:p>
    <w:p w14:paraId="10E4E074" w14:textId="77777777" w:rsidR="00B0529F" w:rsidRDefault="00000000">
      <w:r>
        <w:t>Prikazan je manjak prihoda i primitaka od 234.171,78 eura radi toga jer su se po novom Pravilniku o proračunskom računovodstvu i Računskom planu plaće za 12. mjesec knjižile kao trošak i obveza (nedospjela) sa 31.12.2025. Manjak se odnosi na sredstva od strane MZOM-a koji nam nije refundirao sredstva za udžbenike 2025./2026.i na sredstva koja nam Gradski ured-ZG nije refundirao (školski odbor 11. i 12/25, e-tehničar 12/25, refundacija za račun izrade projekta preuređenja blagavaonice).  </w:t>
      </w:r>
    </w:p>
    <w:p w14:paraId="37838A5F" w14:textId="77777777" w:rsidR="00B0529F" w:rsidRDefault="00000000">
      <w:r>
        <w:lastRenderedPageBreak/>
        <w:t>Nakon prijeboja manjka s viškom od 31.12.2024 koji iznosi 23.816,20 eura, manjak za 12/2025 iznosi -210.355,58 eura.</w:t>
      </w:r>
    </w:p>
    <w:p w14:paraId="4C603C3F" w14:textId="77777777" w:rsidR="00B0529F" w:rsidRDefault="00000000">
      <w:r>
        <w:br/>
      </w:r>
    </w:p>
    <w:p w14:paraId="22F41FA5" w14:textId="77777777" w:rsidR="00B0529F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A6EBFDB" w14:textId="77777777" w:rsidR="00B0529F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529F" w14:paraId="1C92D1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2EFE7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A455D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3CF76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AB111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7B2CB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2D284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29F" w14:paraId="4D308B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5EA12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A18ADC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8D6FC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C832C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1121E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0C849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2879,9</w:t>
            </w:r>
          </w:p>
        </w:tc>
      </w:tr>
    </w:tbl>
    <w:p w14:paraId="5A7718DD" w14:textId="77777777" w:rsidR="00B0529F" w:rsidRDefault="00B0529F">
      <w:pPr>
        <w:spacing w:after="0"/>
      </w:pPr>
    </w:p>
    <w:p w14:paraId="2601B9B8" w14:textId="77777777" w:rsidR="00B0529F" w:rsidRDefault="00000000">
      <w:r>
        <w:t>Potraživanja za povrat naknade bolovanja HZZO-a</w:t>
      </w:r>
    </w:p>
    <w:p w14:paraId="2B3E7CBF" w14:textId="77777777" w:rsidR="00B0529F" w:rsidRDefault="00B0529F"/>
    <w:p w14:paraId="17446802" w14:textId="77777777" w:rsidR="00B0529F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529F" w14:paraId="74CA91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6C62E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DA80E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4F6A7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74F24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3F630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86EAD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29F" w14:paraId="749EC6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F68C0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250AA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D451A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0CAE3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45B82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153.203,99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73310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2F3DBC" w14:textId="77777777" w:rsidR="00B0529F" w:rsidRDefault="00B0529F">
      <w:pPr>
        <w:spacing w:after="0"/>
      </w:pPr>
    </w:p>
    <w:p w14:paraId="51600BC5" w14:textId="77777777" w:rsidR="00B0529F" w:rsidRDefault="00000000">
      <w:r>
        <w:t>Plaća COP 12/2025</w:t>
      </w:r>
    </w:p>
    <w:p w14:paraId="6CB0606D" w14:textId="77777777" w:rsidR="00B0529F" w:rsidRDefault="00B0529F"/>
    <w:p w14:paraId="457029F6" w14:textId="77777777" w:rsidR="00B0529F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529F" w14:paraId="0FA6E0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69FA6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7A8FA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A5A75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D19F7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9DBF2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783C5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29F" w14:paraId="66CB3E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06B38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1E0474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DD06C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1A9DB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E229B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173.698,44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26B4D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255EDE" w14:textId="77777777" w:rsidR="00B0529F" w:rsidRDefault="00B0529F">
      <w:pPr>
        <w:spacing w:after="0"/>
      </w:pPr>
    </w:p>
    <w:p w14:paraId="1AB52AA4" w14:textId="77777777" w:rsidR="00B0529F" w:rsidRDefault="00000000">
      <w:r>
        <w:t>Plaće 12/2025</w:t>
      </w:r>
    </w:p>
    <w:p w14:paraId="33318DB3" w14:textId="77777777" w:rsidR="00B0529F" w:rsidRDefault="00B0529F"/>
    <w:p w14:paraId="0F15E7BE" w14:textId="77777777" w:rsidR="00B0529F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529F" w14:paraId="1BC627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82416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D4571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DFE01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6533D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43423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0E88D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29F" w14:paraId="2D9BBD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13D90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3743D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F011C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A4473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0A8DF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153.203,99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B5C97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C9B314" w14:textId="77777777" w:rsidR="00B0529F" w:rsidRDefault="00B0529F">
      <w:pPr>
        <w:spacing w:after="0"/>
      </w:pPr>
    </w:p>
    <w:p w14:paraId="36E7D671" w14:textId="77777777" w:rsidR="00B0529F" w:rsidRDefault="00000000">
      <w:r>
        <w:t>Plaća COP 12/2025</w:t>
      </w:r>
    </w:p>
    <w:p w14:paraId="771A6E29" w14:textId="77777777" w:rsidR="00B0529F" w:rsidRDefault="00B0529F"/>
    <w:p w14:paraId="4C01152D" w14:textId="77777777" w:rsidR="00B0529F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529F" w14:paraId="7047AE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649F8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09B25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C8B12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006F5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7CD0A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1EDAD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29F" w14:paraId="2ABCF2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B08EF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26D81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F9593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A0C94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18458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153.203,99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F2A78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2DBE0E1C" w14:textId="77777777" w:rsidR="00B0529F" w:rsidRDefault="00B0529F">
      <w:pPr>
        <w:spacing w:after="0"/>
      </w:pPr>
    </w:p>
    <w:p w14:paraId="6F300B61" w14:textId="77777777" w:rsidR="00B0529F" w:rsidRDefault="00000000">
      <w:r>
        <w:t>Plaća COP 12/2025</w:t>
      </w:r>
    </w:p>
    <w:p w14:paraId="213185D2" w14:textId="77777777" w:rsidR="00B0529F" w:rsidRDefault="00B0529F"/>
    <w:p w14:paraId="03E78D41" w14:textId="77777777" w:rsidR="00B0529F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529F" w14:paraId="62E68E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2A06C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136B5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CB80A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D1BE6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3E5E0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6995E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29F" w14:paraId="1C8800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6FE62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59C3FB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02783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89053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10.643,29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5A1C8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187.972,55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C697F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1766,1</w:t>
            </w:r>
          </w:p>
        </w:tc>
      </w:tr>
    </w:tbl>
    <w:p w14:paraId="28780264" w14:textId="77777777" w:rsidR="00B0529F" w:rsidRDefault="00B0529F">
      <w:pPr>
        <w:spacing w:after="0"/>
      </w:pPr>
    </w:p>
    <w:p w14:paraId="1F008B39" w14:textId="77777777" w:rsidR="00B0529F" w:rsidRDefault="00000000">
      <w:r>
        <w:t>Plaće za 12/2025</w:t>
      </w:r>
    </w:p>
    <w:p w14:paraId="72E9DBD3" w14:textId="77777777" w:rsidR="00B0529F" w:rsidRDefault="00B0529F"/>
    <w:p w14:paraId="10A330DB" w14:textId="77777777" w:rsidR="00B0529F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F95F721" w14:textId="77777777" w:rsidR="00B0529F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529F" w14:paraId="2311F7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6A853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42AE1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DD275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F8861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FBBB8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14A73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29F" w14:paraId="5A219F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3996D" w14:textId="77777777" w:rsidR="00B0529F" w:rsidRDefault="00B052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01AF62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212B4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43D89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988CF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82.966,40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25773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3318,7</w:t>
            </w:r>
          </w:p>
        </w:tc>
      </w:tr>
    </w:tbl>
    <w:p w14:paraId="57034BC8" w14:textId="77777777" w:rsidR="00B0529F" w:rsidRDefault="00B0529F">
      <w:pPr>
        <w:spacing w:after="0"/>
      </w:pPr>
    </w:p>
    <w:p w14:paraId="347F0B34" w14:textId="77777777" w:rsidR="00B0529F" w:rsidRDefault="00000000">
      <w:r>
        <w:t>Amortizacija - ispravak vrijednosti imovine i knjiga u knjižnici u 2025.g.</w:t>
      </w:r>
    </w:p>
    <w:p w14:paraId="08DD91AD" w14:textId="77777777" w:rsidR="00B0529F" w:rsidRDefault="00B0529F"/>
    <w:p w14:paraId="372A4DC6" w14:textId="77777777" w:rsidR="00B0529F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529F" w14:paraId="2BC6E6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67A0C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50563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C7784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1C08B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47A2D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FD68F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29F" w14:paraId="18E25D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87D36" w14:textId="77777777" w:rsidR="00B0529F" w:rsidRDefault="00B052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083969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F6536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A89F4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7.514,94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B3E78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8397E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F2CE98E" w14:textId="77777777" w:rsidR="00B0529F" w:rsidRDefault="00B0529F">
      <w:pPr>
        <w:spacing w:after="0"/>
      </w:pPr>
    </w:p>
    <w:p w14:paraId="3908D0EA" w14:textId="77777777" w:rsidR="00B0529F" w:rsidRDefault="00000000">
      <w:r>
        <w:t>Preuređenje knjižnice (GU) - novi namještaj + donacija računala PBZ d.d.</w:t>
      </w:r>
    </w:p>
    <w:p w14:paraId="2243832A" w14:textId="77777777" w:rsidR="00B0529F" w:rsidRDefault="00B0529F"/>
    <w:p w14:paraId="130BBA27" w14:textId="77777777" w:rsidR="00B0529F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43F1201E" w14:textId="77777777" w:rsidR="00B0529F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0529F" w14:paraId="76DAC2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9F059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64AD1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10E84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6A894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E32AC" w14:textId="77777777" w:rsidR="00B052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29F" w14:paraId="3613AC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5B146" w14:textId="77777777" w:rsidR="00B0529F" w:rsidRDefault="00B052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4EAA8F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231DF" w14:textId="77777777" w:rsidR="00B052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03705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59.016,11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B69B9" w14:textId="77777777" w:rsidR="00B052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D9496F" w14:textId="77777777" w:rsidR="00B0529F" w:rsidRDefault="00B0529F">
      <w:pPr>
        <w:spacing w:after="0"/>
      </w:pPr>
    </w:p>
    <w:p w14:paraId="49E2DEB2" w14:textId="794A35EC" w:rsidR="00B0529F" w:rsidRDefault="00000000">
      <w:r>
        <w:t>Dospjele obveze u iznosu od 59.016,11 eura odnose se na n</w:t>
      </w:r>
      <w:r w:rsidR="006054B8">
        <w:t>e</w:t>
      </w:r>
      <w:r>
        <w:t>plaćene račune za udžbenike 2025./2026. za koja nismo dobili sredstva od MZOM-a, i račun za projekt uređenja blagavaonice koje nam treba refundirati Gradski ured-Zagreb.</w:t>
      </w:r>
    </w:p>
    <w:p w14:paraId="1F86356C" w14:textId="77777777" w:rsidR="00B0529F" w:rsidRDefault="00B0529F"/>
    <w:p w14:paraId="7ABC3324" w14:textId="77777777" w:rsidR="00B0529F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p w14:paraId="2102F426" w14:textId="77777777" w:rsidR="00B0529F" w:rsidRDefault="00000000">
      <w:pPr>
        <w:spacing w:line="240" w:lineRule="auto"/>
        <w:jc w:val="both"/>
      </w:pPr>
      <w:r>
        <w:rPr>
          <w:b/>
        </w:rPr>
        <w:t>EU izvještaj</w:t>
      </w:r>
    </w:p>
    <w:p w14:paraId="095D2A41" w14:textId="77777777" w:rsidR="00B0529F" w:rsidRDefault="00000000">
      <w:r>
        <w:t>U EU izvještaju se vidi da smo bili sudionici projekta:</w:t>
      </w:r>
    </w:p>
    <w:p w14:paraId="562AA7EC" w14:textId="77777777" w:rsidR="00B0529F" w:rsidRDefault="00000000">
      <w:r>
        <w:t>-EU Pomoćnici u nastavi Faza VI (2024.g.), Faza VII. (2025.g.) - 5.6.1 </w:t>
      </w:r>
    </w:p>
    <w:p w14:paraId="3D78FE4C" w14:textId="77777777" w:rsidR="00B0529F" w:rsidRDefault="00000000">
      <w:r>
        <w:t>-Školska shema - 5.6.5</w:t>
      </w:r>
    </w:p>
    <w:p w14:paraId="65C08339" w14:textId="77777777" w:rsidR="00B0529F" w:rsidRDefault="00B0529F"/>
    <w:sectPr w:rsidR="00B05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29F"/>
    <w:rsid w:val="001C1E1F"/>
    <w:rsid w:val="006054B8"/>
    <w:rsid w:val="00B0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5E7B"/>
  <w15:docId w15:val="{19AA56D8-C4E2-47E2-BC15-841492AA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Andrija Šafarić</cp:lastModifiedBy>
  <cp:revision>2</cp:revision>
  <dcterms:created xsi:type="dcterms:W3CDTF">2026-02-11T07:53:00Z</dcterms:created>
  <dcterms:modified xsi:type="dcterms:W3CDTF">2026-02-11T07:55:00Z</dcterms:modified>
</cp:coreProperties>
</file>